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ED3E99" w14:textId="77777777" w:rsidR="00122A12" w:rsidRDefault="00FE0EC8" w:rsidP="007C5165">
      <w:pPr>
        <w:pStyle w:val="Heading1"/>
        <w:tabs>
          <w:tab w:val="left" w:pos="2694"/>
        </w:tabs>
        <w:jc w:val="center"/>
      </w:pPr>
      <w:bookmarkStart w:id="0" w:name="_Hlk97815432"/>
      <w:r w:rsidRPr="007C5165">
        <w:t>SERVICE UPDATE</w:t>
      </w:r>
    </w:p>
    <w:p w14:paraId="2A875FDB" w14:textId="77777777" w:rsidR="007C5165" w:rsidRPr="007C5165" w:rsidRDefault="007C5165" w:rsidP="007C5165"/>
    <w:p w14:paraId="26751A2B" w14:textId="77777777" w:rsidR="00122A12" w:rsidRDefault="00122A12" w:rsidP="00061C44">
      <w:pPr>
        <w:jc w:val="both"/>
        <w:rPr>
          <w:sz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3364"/>
        <w:gridCol w:w="5165"/>
      </w:tblGrid>
      <w:tr w:rsidR="00122A12" w14:paraId="3DC9F437" w14:textId="77777777" w:rsidTr="00261183">
        <w:tc>
          <w:tcPr>
            <w:tcW w:w="1972" w:type="pct"/>
          </w:tcPr>
          <w:p w14:paraId="7579B3A4" w14:textId="77777777" w:rsidR="00122A12" w:rsidRDefault="00122A12" w:rsidP="00061C44">
            <w:pPr>
              <w:jc w:val="both"/>
              <w:rPr>
                <w:b/>
                <w:sz w:val="24"/>
                <w:u w:val="single"/>
              </w:rPr>
            </w:pPr>
            <w:r>
              <w:rPr>
                <w:b/>
                <w:sz w:val="24"/>
                <w:u w:val="single"/>
              </w:rPr>
              <w:t xml:space="preserve">Name of </w:t>
            </w:r>
            <w:r w:rsidR="00AB2E6F">
              <w:rPr>
                <w:b/>
                <w:sz w:val="24"/>
                <w:u w:val="single"/>
              </w:rPr>
              <w:t>Function</w:t>
            </w:r>
            <w:r w:rsidR="007C5165">
              <w:rPr>
                <w:b/>
                <w:sz w:val="24"/>
                <w:u w:val="single"/>
              </w:rPr>
              <w:t>:</w:t>
            </w:r>
          </w:p>
          <w:p w14:paraId="58ED9A7B" w14:textId="77777777" w:rsidR="00122A12" w:rsidRDefault="00122A12" w:rsidP="00061C44">
            <w:pPr>
              <w:jc w:val="both"/>
              <w:rPr>
                <w:b/>
                <w:sz w:val="24"/>
                <w:u w:val="single"/>
              </w:rPr>
            </w:pPr>
          </w:p>
        </w:tc>
        <w:tc>
          <w:tcPr>
            <w:tcW w:w="3028" w:type="pct"/>
          </w:tcPr>
          <w:p w14:paraId="2E4C3CEC" w14:textId="1512378F" w:rsidR="00122A12" w:rsidRDefault="00E01B77" w:rsidP="00061C44">
            <w:pPr>
              <w:jc w:val="both"/>
              <w:rPr>
                <w:sz w:val="24"/>
              </w:rPr>
            </w:pPr>
            <w:r>
              <w:rPr>
                <w:sz w:val="24"/>
              </w:rPr>
              <w:t>Customer</w:t>
            </w:r>
          </w:p>
        </w:tc>
      </w:tr>
      <w:tr w:rsidR="00122A12" w14:paraId="0EC4E812" w14:textId="77777777" w:rsidTr="00261183">
        <w:tc>
          <w:tcPr>
            <w:tcW w:w="1972" w:type="pct"/>
          </w:tcPr>
          <w:p w14:paraId="07AAAA97" w14:textId="77777777" w:rsidR="00122A12" w:rsidRDefault="007C5165" w:rsidP="00061C44">
            <w:pPr>
              <w:jc w:val="both"/>
              <w:rPr>
                <w:b/>
                <w:sz w:val="24"/>
                <w:u w:val="single"/>
              </w:rPr>
            </w:pPr>
            <w:r>
              <w:rPr>
                <w:b/>
                <w:sz w:val="24"/>
                <w:u w:val="single"/>
              </w:rPr>
              <w:t>Date:</w:t>
            </w:r>
          </w:p>
          <w:p w14:paraId="395F16B5" w14:textId="77777777" w:rsidR="00122A12" w:rsidRDefault="00122A12" w:rsidP="00061C44">
            <w:pPr>
              <w:jc w:val="both"/>
              <w:rPr>
                <w:b/>
                <w:sz w:val="24"/>
                <w:u w:val="single"/>
              </w:rPr>
            </w:pPr>
          </w:p>
        </w:tc>
        <w:tc>
          <w:tcPr>
            <w:tcW w:w="3028" w:type="pct"/>
          </w:tcPr>
          <w:p w14:paraId="0FF6EBE8" w14:textId="3DE86D55" w:rsidR="00122A12" w:rsidRDefault="00E01B77" w:rsidP="00061C44">
            <w:pPr>
              <w:jc w:val="both"/>
              <w:rPr>
                <w:sz w:val="24"/>
              </w:rPr>
            </w:pPr>
            <w:r>
              <w:rPr>
                <w:sz w:val="24"/>
              </w:rPr>
              <w:t>10 March 2022</w:t>
            </w:r>
          </w:p>
        </w:tc>
      </w:tr>
      <w:tr w:rsidR="00122A12" w14:paraId="45D20752" w14:textId="77777777" w:rsidTr="00261183">
        <w:tc>
          <w:tcPr>
            <w:tcW w:w="1972" w:type="pct"/>
          </w:tcPr>
          <w:p w14:paraId="3307A446" w14:textId="77777777" w:rsidR="00122A12" w:rsidRDefault="007C5165" w:rsidP="00061C44">
            <w:pPr>
              <w:jc w:val="both"/>
              <w:rPr>
                <w:b/>
                <w:sz w:val="24"/>
                <w:u w:val="single"/>
              </w:rPr>
            </w:pPr>
            <w:r>
              <w:rPr>
                <w:b/>
                <w:sz w:val="24"/>
                <w:u w:val="single"/>
              </w:rPr>
              <w:t>Title of Update</w:t>
            </w:r>
            <w:r w:rsidR="00122A12">
              <w:rPr>
                <w:b/>
                <w:sz w:val="24"/>
                <w:u w:val="single"/>
              </w:rPr>
              <w:t>:</w:t>
            </w:r>
          </w:p>
          <w:p w14:paraId="4735F1F0" w14:textId="77777777" w:rsidR="00122A12" w:rsidRDefault="00122A12" w:rsidP="00061C44">
            <w:pPr>
              <w:jc w:val="both"/>
              <w:rPr>
                <w:b/>
                <w:sz w:val="24"/>
                <w:u w:val="single"/>
              </w:rPr>
            </w:pPr>
          </w:p>
        </w:tc>
        <w:tc>
          <w:tcPr>
            <w:tcW w:w="3028" w:type="pct"/>
          </w:tcPr>
          <w:p w14:paraId="7B8F5C3A" w14:textId="134FC719" w:rsidR="00122A12" w:rsidRDefault="00E01B77" w:rsidP="00061C44">
            <w:pPr>
              <w:jc w:val="both"/>
              <w:rPr>
                <w:sz w:val="24"/>
              </w:rPr>
            </w:pPr>
            <w:r>
              <w:rPr>
                <w:sz w:val="24"/>
              </w:rPr>
              <w:t>2020/21 Statutory Performance Indicators</w:t>
            </w:r>
          </w:p>
        </w:tc>
      </w:tr>
      <w:tr w:rsidR="00122A12" w14:paraId="76E78022" w14:textId="77777777" w:rsidTr="00261183">
        <w:tc>
          <w:tcPr>
            <w:tcW w:w="1972" w:type="pct"/>
          </w:tcPr>
          <w:p w14:paraId="256F9E25" w14:textId="77777777" w:rsidR="00122A12" w:rsidRDefault="007C5165" w:rsidP="00061C44">
            <w:pPr>
              <w:jc w:val="both"/>
              <w:rPr>
                <w:b/>
                <w:sz w:val="24"/>
                <w:u w:val="single"/>
              </w:rPr>
            </w:pPr>
            <w:r>
              <w:rPr>
                <w:b/>
                <w:sz w:val="24"/>
                <w:u w:val="single"/>
              </w:rPr>
              <w:t>Report Author</w:t>
            </w:r>
            <w:r w:rsidR="00122A12">
              <w:rPr>
                <w:b/>
                <w:sz w:val="24"/>
                <w:u w:val="single"/>
              </w:rPr>
              <w:t>:</w:t>
            </w:r>
          </w:p>
          <w:p w14:paraId="4612C49D" w14:textId="77777777" w:rsidR="00122A12" w:rsidRDefault="00122A12" w:rsidP="00061C44">
            <w:pPr>
              <w:jc w:val="both"/>
              <w:rPr>
                <w:b/>
                <w:sz w:val="24"/>
                <w:u w:val="single"/>
              </w:rPr>
            </w:pPr>
          </w:p>
        </w:tc>
        <w:tc>
          <w:tcPr>
            <w:tcW w:w="3028" w:type="pct"/>
          </w:tcPr>
          <w:p w14:paraId="590D8656" w14:textId="78527103" w:rsidR="00122A12" w:rsidRDefault="00E01B77" w:rsidP="00061C44">
            <w:pPr>
              <w:jc w:val="both"/>
              <w:rPr>
                <w:sz w:val="24"/>
              </w:rPr>
            </w:pPr>
            <w:r>
              <w:rPr>
                <w:sz w:val="24"/>
              </w:rPr>
              <w:t>Beth Smith</w:t>
            </w:r>
          </w:p>
        </w:tc>
      </w:tr>
      <w:tr w:rsidR="00AB2E6F" w14:paraId="694AFE6B" w14:textId="77777777" w:rsidTr="00261183">
        <w:tc>
          <w:tcPr>
            <w:tcW w:w="1972" w:type="pct"/>
          </w:tcPr>
          <w:p w14:paraId="2A2B91F6" w14:textId="77777777" w:rsidR="00AB2E6F" w:rsidRDefault="00AB2E6F" w:rsidP="00061C44">
            <w:pPr>
              <w:jc w:val="both"/>
              <w:rPr>
                <w:b/>
                <w:sz w:val="24"/>
                <w:u w:val="single"/>
              </w:rPr>
            </w:pPr>
            <w:r>
              <w:rPr>
                <w:b/>
                <w:sz w:val="24"/>
                <w:u w:val="single"/>
              </w:rPr>
              <w:t>Chief Officer:</w:t>
            </w:r>
          </w:p>
          <w:p w14:paraId="648B5CB6" w14:textId="77777777" w:rsidR="00AB2E6F" w:rsidRDefault="00AB2E6F" w:rsidP="00061C44">
            <w:pPr>
              <w:jc w:val="both"/>
              <w:rPr>
                <w:b/>
                <w:sz w:val="24"/>
                <w:u w:val="single"/>
              </w:rPr>
            </w:pPr>
          </w:p>
        </w:tc>
        <w:tc>
          <w:tcPr>
            <w:tcW w:w="3028" w:type="pct"/>
          </w:tcPr>
          <w:p w14:paraId="5170A3DC" w14:textId="4FA69328" w:rsidR="00AB2E6F" w:rsidRDefault="00E01B77" w:rsidP="00061C44">
            <w:pPr>
              <w:jc w:val="both"/>
              <w:rPr>
                <w:sz w:val="24"/>
              </w:rPr>
            </w:pPr>
            <w:r>
              <w:rPr>
                <w:sz w:val="24"/>
              </w:rPr>
              <w:t>Martin Murchie</w:t>
            </w:r>
          </w:p>
        </w:tc>
      </w:tr>
      <w:tr w:rsidR="00122A12" w14:paraId="50F29E55" w14:textId="77777777" w:rsidTr="00261183">
        <w:tc>
          <w:tcPr>
            <w:tcW w:w="1972" w:type="pct"/>
          </w:tcPr>
          <w:p w14:paraId="7D0F445B" w14:textId="77777777" w:rsidR="00122A12" w:rsidRDefault="007C5165" w:rsidP="00061C44">
            <w:pPr>
              <w:jc w:val="both"/>
              <w:rPr>
                <w:b/>
                <w:sz w:val="24"/>
                <w:u w:val="single"/>
              </w:rPr>
            </w:pPr>
            <w:r>
              <w:rPr>
                <w:b/>
                <w:sz w:val="24"/>
                <w:u w:val="single"/>
              </w:rPr>
              <w:t>Contact Details</w:t>
            </w:r>
            <w:r w:rsidR="00122A12">
              <w:rPr>
                <w:b/>
                <w:sz w:val="24"/>
                <w:u w:val="single"/>
              </w:rPr>
              <w:t>:</w:t>
            </w:r>
          </w:p>
          <w:p w14:paraId="4DBE5011" w14:textId="77777777" w:rsidR="00122A12" w:rsidRDefault="00122A12" w:rsidP="00061C44">
            <w:pPr>
              <w:jc w:val="both"/>
              <w:rPr>
                <w:b/>
                <w:sz w:val="24"/>
                <w:u w:val="single"/>
              </w:rPr>
            </w:pPr>
          </w:p>
        </w:tc>
        <w:tc>
          <w:tcPr>
            <w:tcW w:w="3028" w:type="pct"/>
          </w:tcPr>
          <w:p w14:paraId="19128381" w14:textId="77777777" w:rsidR="00122A12" w:rsidRDefault="00122A12" w:rsidP="00061C44">
            <w:pPr>
              <w:jc w:val="both"/>
              <w:rPr>
                <w:sz w:val="24"/>
              </w:rPr>
            </w:pPr>
          </w:p>
          <w:p w14:paraId="764BB1D8" w14:textId="010CEB89" w:rsidR="007C5165" w:rsidRDefault="00E01B77" w:rsidP="00061C44">
            <w:pPr>
              <w:jc w:val="both"/>
              <w:rPr>
                <w:sz w:val="24"/>
              </w:rPr>
            </w:pPr>
            <w:r>
              <w:rPr>
                <w:sz w:val="24"/>
              </w:rPr>
              <w:t>bsmith@aberdeencity.gov.uk</w:t>
            </w:r>
          </w:p>
        </w:tc>
      </w:tr>
    </w:tbl>
    <w:p w14:paraId="33563375" w14:textId="77777777" w:rsidR="00122A12" w:rsidRDefault="00122A12" w:rsidP="00061C44">
      <w:pPr>
        <w:jc w:val="both"/>
        <w:rPr>
          <w:sz w:val="24"/>
        </w:rPr>
      </w:pPr>
    </w:p>
    <w:p w14:paraId="0D00DA5C" w14:textId="4E9C867F" w:rsidR="00C0027C" w:rsidRDefault="007C5165" w:rsidP="007C5165">
      <w:pPr>
        <w:pStyle w:val="Heading2"/>
      </w:pPr>
      <w:r>
        <w:t>UPDATE</w:t>
      </w:r>
    </w:p>
    <w:p w14:paraId="74C5C081" w14:textId="2F82B5A5" w:rsidR="00122A12" w:rsidRPr="00A67B20" w:rsidRDefault="00122A12" w:rsidP="00A67B20"/>
    <w:bookmarkEnd w:id="0"/>
    <w:p w14:paraId="500CDCEB" w14:textId="77777777" w:rsidR="00F00129" w:rsidRDefault="00F00129" w:rsidP="00F0012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BACKGROUND</w:t>
      </w:r>
      <w:r>
        <w:rPr>
          <w:rStyle w:val="eop"/>
          <w:rFonts w:ascii="Arial" w:hAnsi="Arial" w:cs="Arial"/>
          <w:sz w:val="22"/>
          <w:szCs w:val="22"/>
        </w:rPr>
        <w:t> </w:t>
      </w:r>
    </w:p>
    <w:p w14:paraId="1883F1D3" w14:textId="77777777" w:rsidR="00F00129" w:rsidRDefault="00F00129" w:rsidP="00F0012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8E0E5F3" w14:textId="631C69F1" w:rsidR="00F00129" w:rsidRDefault="00F00129" w:rsidP="00F0012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In order to comply with legislative requirements linked to the demonstration of Best Value, the Council is required to publish its Statutory Performance Indicator (SPI) outcomes in the public domain each year through the release of annual Statutory Performance Indicator reporting against a range of output and outcome measures, covering key areas of operational service and financial performance, including those delivered in partnership with stakeholders.</w:t>
      </w:r>
      <w:r>
        <w:rPr>
          <w:rStyle w:val="eop"/>
          <w:rFonts w:ascii="Arial" w:hAnsi="Arial" w:cs="Arial"/>
          <w:sz w:val="22"/>
          <w:szCs w:val="22"/>
        </w:rPr>
        <w:t> </w:t>
      </w:r>
    </w:p>
    <w:p w14:paraId="06E25AE5" w14:textId="77777777" w:rsidR="00F00129" w:rsidRDefault="00F00129" w:rsidP="00F0012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4C5BED6" w14:textId="496D516C" w:rsidR="00F00129" w:rsidRDefault="00F00129" w:rsidP="00F0012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Although the majority of the SPIs have already been reported to various committee throughout the year, the Statutory Performance Indicator report attached provides the 2020/21 SPIs in a combined document. This approach, supported by publication of information through the Council website, aids transparency in the public domain and enables cross-references between outcomes that may be influenced by the delivery of more than one Service, or group of services, within the Council.</w:t>
      </w:r>
      <w:r>
        <w:rPr>
          <w:rStyle w:val="eop"/>
          <w:rFonts w:ascii="Arial" w:hAnsi="Arial" w:cs="Arial"/>
          <w:sz w:val="22"/>
          <w:szCs w:val="22"/>
        </w:rPr>
        <w:t> </w:t>
      </w:r>
    </w:p>
    <w:p w14:paraId="2136E1B3" w14:textId="77777777" w:rsidR="00F00129" w:rsidRDefault="00F00129" w:rsidP="00F0012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17D4E38" w14:textId="77777777" w:rsidR="00F00129" w:rsidRDefault="00F00129" w:rsidP="00F0012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STATUTORY PERFORMANCE INDICATOR DEVELOPMENT</w:t>
      </w:r>
      <w:r>
        <w:rPr>
          <w:rStyle w:val="eop"/>
          <w:rFonts w:ascii="Arial" w:hAnsi="Arial" w:cs="Arial"/>
          <w:sz w:val="22"/>
          <w:szCs w:val="22"/>
        </w:rPr>
        <w:t> </w:t>
      </w:r>
    </w:p>
    <w:p w14:paraId="4F2E8B0A" w14:textId="77777777" w:rsidR="00F00129" w:rsidRDefault="00F00129" w:rsidP="00F0012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798F086" w14:textId="3A06C691" w:rsidR="00F00129" w:rsidRDefault="00F00129" w:rsidP="00F0012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Over the previous two years, increasing focus has been placed on the development of Indicators that better align with the full requirements of the Accounts Commission Guidance and enable consistency of benchmarking with national datasets, including those encompassed by the Scottish Local Government Benchmarking Framework (SLGBF)</w:t>
      </w:r>
      <w:r w:rsidR="00667C84">
        <w:rPr>
          <w:rStyle w:val="normaltextrun"/>
          <w:rFonts w:ascii="Arial" w:hAnsi="Arial" w:cs="Arial"/>
          <w:sz w:val="22"/>
          <w:szCs w:val="22"/>
        </w:rPr>
        <w:t xml:space="preserve"> </w:t>
      </w:r>
      <w:r>
        <w:rPr>
          <w:rStyle w:val="normaltextrun"/>
          <w:rFonts w:ascii="Arial" w:hAnsi="Arial" w:cs="Arial"/>
          <w:sz w:val="22"/>
          <w:szCs w:val="22"/>
        </w:rPr>
        <w:t>and Scotland Performs metrics.</w:t>
      </w:r>
      <w:r>
        <w:rPr>
          <w:rStyle w:val="eop"/>
          <w:rFonts w:ascii="Arial" w:hAnsi="Arial" w:cs="Arial"/>
          <w:sz w:val="22"/>
          <w:szCs w:val="22"/>
        </w:rPr>
        <w:t> </w:t>
      </w:r>
    </w:p>
    <w:p w14:paraId="5150221D" w14:textId="77777777" w:rsidR="00F00129" w:rsidRDefault="00F00129" w:rsidP="00F0012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A399FC9" w14:textId="1BC1942B" w:rsidR="00F00129" w:rsidRDefault="00F00129" w:rsidP="00F00129">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Consideration has also been given, where practical, to the recommendations arising from the Best Value Audit of Aberdeen City Council conducted by the Accounts Commission in 2021 in terms of the range, extent and scope of areas of scrutiny, with discussions around how these are to be developed further for 2022/23, and directly align with the Council Delivery Plan, agreed at the Council meeting of the 7</w:t>
      </w:r>
      <w:r>
        <w:rPr>
          <w:rStyle w:val="normaltextrun"/>
          <w:rFonts w:ascii="Arial" w:hAnsi="Arial" w:cs="Arial"/>
          <w:sz w:val="17"/>
          <w:szCs w:val="17"/>
          <w:vertAlign w:val="superscript"/>
        </w:rPr>
        <w:t>th</w:t>
      </w:r>
      <w:r>
        <w:rPr>
          <w:rStyle w:val="normaltextrun"/>
          <w:rFonts w:ascii="Arial" w:hAnsi="Arial" w:cs="Arial"/>
          <w:sz w:val="22"/>
          <w:szCs w:val="22"/>
        </w:rPr>
        <w:t xml:space="preserve"> March 2022.</w:t>
      </w:r>
      <w:r>
        <w:rPr>
          <w:rStyle w:val="eop"/>
          <w:rFonts w:ascii="Arial" w:hAnsi="Arial" w:cs="Arial"/>
          <w:sz w:val="22"/>
          <w:szCs w:val="22"/>
        </w:rPr>
        <w:t> </w:t>
      </w:r>
    </w:p>
    <w:p w14:paraId="780566B9" w14:textId="0242CBC2" w:rsidR="001212E4" w:rsidRDefault="001212E4" w:rsidP="00F00129">
      <w:pPr>
        <w:pStyle w:val="paragraph"/>
        <w:spacing w:before="0" w:beforeAutospacing="0" w:after="0" w:afterAutospacing="0"/>
        <w:jc w:val="both"/>
        <w:textAlignment w:val="baseline"/>
        <w:rPr>
          <w:rStyle w:val="eop"/>
          <w:rFonts w:ascii="Arial" w:hAnsi="Arial" w:cs="Arial"/>
          <w:sz w:val="22"/>
          <w:szCs w:val="22"/>
        </w:rPr>
      </w:pPr>
    </w:p>
    <w:p w14:paraId="578F9164" w14:textId="7D42AF29" w:rsidR="001212E4" w:rsidRDefault="001212E4" w:rsidP="00F00129">
      <w:pPr>
        <w:pStyle w:val="paragraph"/>
        <w:spacing w:before="0" w:beforeAutospacing="0" w:after="0" w:afterAutospacing="0"/>
        <w:jc w:val="both"/>
        <w:textAlignment w:val="baseline"/>
        <w:rPr>
          <w:rStyle w:val="eop"/>
          <w:rFonts w:ascii="Arial" w:hAnsi="Arial" w:cs="Arial"/>
          <w:sz w:val="22"/>
          <w:szCs w:val="22"/>
        </w:rPr>
      </w:pPr>
    </w:p>
    <w:p w14:paraId="0246B148" w14:textId="6D0BD485" w:rsidR="001212E4" w:rsidRDefault="001212E4" w:rsidP="00F00129">
      <w:pPr>
        <w:pStyle w:val="paragraph"/>
        <w:spacing w:before="0" w:beforeAutospacing="0" w:after="0" w:afterAutospacing="0"/>
        <w:jc w:val="both"/>
        <w:textAlignment w:val="baseline"/>
        <w:rPr>
          <w:rStyle w:val="eop"/>
          <w:rFonts w:ascii="Arial" w:hAnsi="Arial" w:cs="Arial"/>
          <w:sz w:val="22"/>
          <w:szCs w:val="22"/>
        </w:rPr>
      </w:pPr>
    </w:p>
    <w:p w14:paraId="79E4E974" w14:textId="77777777" w:rsidR="001212E4" w:rsidRDefault="001212E4" w:rsidP="00F00129">
      <w:pPr>
        <w:pStyle w:val="paragraph"/>
        <w:spacing w:before="0" w:beforeAutospacing="0" w:after="0" w:afterAutospacing="0"/>
        <w:jc w:val="both"/>
        <w:textAlignment w:val="baseline"/>
        <w:rPr>
          <w:rFonts w:ascii="Segoe UI" w:hAnsi="Segoe UI" w:cs="Segoe UI"/>
          <w:sz w:val="18"/>
          <w:szCs w:val="18"/>
        </w:rPr>
      </w:pPr>
    </w:p>
    <w:p w14:paraId="5FB38F0D" w14:textId="77777777" w:rsidR="00F00129" w:rsidRDefault="00F00129" w:rsidP="00F0012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683C5EF" w14:textId="77777777" w:rsidR="00F00129" w:rsidRDefault="00F00129" w:rsidP="00F0012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lastRenderedPageBreak/>
        <w:t>2020-21 STATUTORY PERFORMANCE INDICATOR OVERVIEW</w:t>
      </w:r>
      <w:r>
        <w:rPr>
          <w:rStyle w:val="eop"/>
          <w:rFonts w:ascii="Arial" w:hAnsi="Arial" w:cs="Arial"/>
          <w:sz w:val="22"/>
          <w:szCs w:val="22"/>
        </w:rPr>
        <w:t> </w:t>
      </w:r>
    </w:p>
    <w:p w14:paraId="084D1DFF" w14:textId="77777777" w:rsidR="00F00129" w:rsidRDefault="00F00129" w:rsidP="00F0012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1846DA5" w14:textId="77777777" w:rsidR="00F00129" w:rsidRDefault="00F00129" w:rsidP="00F0012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It should be noted that performance between the financial year 2020/21 and previous years is, in many instances, not directly comparable, due to the extensive service impact linked to the COVID-19 pandemic. </w:t>
      </w:r>
      <w:r>
        <w:rPr>
          <w:rStyle w:val="eop"/>
          <w:rFonts w:ascii="Arial" w:hAnsi="Arial" w:cs="Arial"/>
          <w:sz w:val="22"/>
          <w:szCs w:val="22"/>
        </w:rPr>
        <w:t> </w:t>
      </w:r>
    </w:p>
    <w:p w14:paraId="4F10BED5" w14:textId="250B2744" w:rsidR="00F00129" w:rsidRDefault="00F00129" w:rsidP="00F0012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075CA9E" w14:textId="2FF87EEF" w:rsidR="00F00129" w:rsidRDefault="00F00129" w:rsidP="00F0012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With material changes to the delivery models of a large range of Council services throughout 2020-21, flexing of these services to accommodate the various stages of COVID</w:t>
      </w:r>
      <w:r w:rsidR="000E2E55">
        <w:rPr>
          <w:rStyle w:val="normaltextrun"/>
          <w:rFonts w:ascii="Arial" w:hAnsi="Arial" w:cs="Arial"/>
          <w:sz w:val="22"/>
          <w:szCs w:val="22"/>
        </w:rPr>
        <w:t>-19 pandemic</w:t>
      </w:r>
      <w:r>
        <w:rPr>
          <w:rStyle w:val="normaltextrun"/>
          <w:rFonts w:ascii="Arial" w:hAnsi="Arial" w:cs="Arial"/>
          <w:sz w:val="22"/>
          <w:szCs w:val="22"/>
        </w:rPr>
        <w:t xml:space="preserve"> related legislation and </w:t>
      </w:r>
      <w:r w:rsidR="000E2E55">
        <w:rPr>
          <w:rStyle w:val="normaltextrun"/>
          <w:rFonts w:ascii="Arial" w:hAnsi="Arial" w:cs="Arial"/>
          <w:sz w:val="22"/>
          <w:szCs w:val="22"/>
        </w:rPr>
        <w:t xml:space="preserve">to </w:t>
      </w:r>
      <w:r>
        <w:rPr>
          <w:rStyle w:val="normaltextrun"/>
          <w:rFonts w:ascii="Arial" w:hAnsi="Arial" w:cs="Arial"/>
          <w:sz w:val="22"/>
          <w:szCs w:val="22"/>
        </w:rPr>
        <w:t>ensure effective service delivery, the overall position shows that Council services ha</w:t>
      </w:r>
      <w:r w:rsidR="001C4516">
        <w:rPr>
          <w:rStyle w:val="normaltextrun"/>
          <w:rFonts w:ascii="Arial" w:hAnsi="Arial" w:cs="Arial"/>
          <w:sz w:val="22"/>
          <w:szCs w:val="22"/>
        </w:rPr>
        <w:t>ve</w:t>
      </w:r>
      <w:r>
        <w:rPr>
          <w:rStyle w:val="normaltextrun"/>
          <w:rFonts w:ascii="Arial" w:hAnsi="Arial" w:cs="Arial"/>
          <w:sz w:val="22"/>
          <w:szCs w:val="22"/>
        </w:rPr>
        <w:t xml:space="preserve"> adapted well in terms of maintaining performance in challenging circumstances</w:t>
      </w:r>
      <w:r w:rsidR="00515AE1">
        <w:rPr>
          <w:rStyle w:val="normaltextrun"/>
          <w:rFonts w:ascii="Arial" w:hAnsi="Arial" w:cs="Arial"/>
          <w:sz w:val="22"/>
          <w:szCs w:val="22"/>
        </w:rPr>
        <w:t>.</w:t>
      </w:r>
    </w:p>
    <w:p w14:paraId="51EAF60D" w14:textId="77777777" w:rsidR="00F00129" w:rsidRDefault="00F00129" w:rsidP="00F0012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DEE24B8" w14:textId="0BF7E841" w:rsidR="00F00129" w:rsidRDefault="00F00129" w:rsidP="00F0012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Learning from this period around the longer term impact of the </w:t>
      </w:r>
      <w:r w:rsidR="000E0C74">
        <w:rPr>
          <w:rStyle w:val="normaltextrun"/>
          <w:rFonts w:ascii="Arial" w:hAnsi="Arial" w:cs="Arial"/>
          <w:sz w:val="22"/>
          <w:szCs w:val="22"/>
        </w:rPr>
        <w:t xml:space="preserve">COVID-19 </w:t>
      </w:r>
      <w:r>
        <w:rPr>
          <w:rStyle w:val="normaltextrun"/>
          <w:rFonts w:ascii="Arial" w:hAnsi="Arial" w:cs="Arial"/>
          <w:sz w:val="22"/>
          <w:szCs w:val="22"/>
        </w:rPr>
        <w:t>pandemic</w:t>
      </w:r>
      <w:r w:rsidR="009323A7">
        <w:rPr>
          <w:rStyle w:val="normaltextrun"/>
          <w:rFonts w:ascii="Arial" w:hAnsi="Arial" w:cs="Arial"/>
          <w:sz w:val="22"/>
          <w:szCs w:val="22"/>
        </w:rPr>
        <w:t xml:space="preserve"> </w:t>
      </w:r>
      <w:r>
        <w:rPr>
          <w:rStyle w:val="normaltextrun"/>
          <w:rFonts w:ascii="Arial" w:hAnsi="Arial" w:cs="Arial"/>
          <w:sz w:val="22"/>
          <w:szCs w:val="22"/>
        </w:rPr>
        <w:t xml:space="preserve"> and future-proofing of the authority’s Statutory Performance Indicator reporting will be critical to ensu</w:t>
      </w:r>
      <w:r w:rsidR="00CF266B">
        <w:rPr>
          <w:rStyle w:val="normaltextrun"/>
          <w:rFonts w:ascii="Arial" w:hAnsi="Arial" w:cs="Arial"/>
          <w:sz w:val="22"/>
          <w:szCs w:val="22"/>
        </w:rPr>
        <w:t>re</w:t>
      </w:r>
      <w:r>
        <w:rPr>
          <w:rStyle w:val="normaltextrun"/>
          <w:rFonts w:ascii="Arial" w:hAnsi="Arial" w:cs="Arial"/>
          <w:sz w:val="22"/>
          <w:szCs w:val="22"/>
        </w:rPr>
        <w:t xml:space="preserve"> that the Council continues to provide a robust response to both the on-going and changed priorities of its stakeholders and is able to evidence this through an increasingly open and flexible approach to the sharing of information about the performance of its services, and their impacts in the community.</w:t>
      </w:r>
      <w:r>
        <w:rPr>
          <w:rStyle w:val="eop"/>
          <w:rFonts w:ascii="Arial" w:hAnsi="Arial" w:cs="Arial"/>
          <w:sz w:val="22"/>
          <w:szCs w:val="22"/>
        </w:rPr>
        <w:t> </w:t>
      </w:r>
    </w:p>
    <w:p w14:paraId="74037212" w14:textId="77777777" w:rsidR="00F00129" w:rsidRDefault="00F00129" w:rsidP="00F0012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33C0477" w14:textId="77777777" w:rsidR="00F00129" w:rsidRDefault="00F00129" w:rsidP="00F0012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08420AB" w14:textId="77777777" w:rsidR="00F00129" w:rsidRDefault="00F00129" w:rsidP="00F0012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APPENDIX </w:t>
      </w:r>
      <w:r>
        <w:rPr>
          <w:rStyle w:val="eop"/>
          <w:rFonts w:ascii="Arial" w:hAnsi="Arial" w:cs="Arial"/>
          <w:sz w:val="22"/>
          <w:szCs w:val="22"/>
        </w:rPr>
        <w:t> </w:t>
      </w:r>
    </w:p>
    <w:p w14:paraId="17E63F5A" w14:textId="77777777" w:rsidR="00F00129" w:rsidRDefault="00F00129" w:rsidP="00F0012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71923A7" w14:textId="77777777" w:rsidR="00F00129" w:rsidRDefault="00F00129" w:rsidP="00F0012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2020-21 Aberdeen City Council Statutory Performance Indicator Report</w:t>
      </w:r>
      <w:r>
        <w:rPr>
          <w:rStyle w:val="eop"/>
          <w:rFonts w:ascii="Arial" w:hAnsi="Arial" w:cs="Arial"/>
          <w:sz w:val="22"/>
          <w:szCs w:val="22"/>
        </w:rPr>
        <w:t> </w:t>
      </w:r>
    </w:p>
    <w:p w14:paraId="2D702EBB" w14:textId="77777777" w:rsidR="00F00129" w:rsidRPr="00122A12" w:rsidRDefault="00F00129" w:rsidP="00061C44">
      <w:pPr>
        <w:jc w:val="both"/>
        <w:rPr>
          <w:rFonts w:cs="Arial"/>
        </w:rPr>
      </w:pPr>
    </w:p>
    <w:sectPr w:rsidR="00F00129" w:rsidRPr="00122A12" w:rsidSect="005330BB">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919C15" w14:textId="77777777" w:rsidR="0074429E" w:rsidRDefault="0074429E">
      <w:r>
        <w:separator/>
      </w:r>
    </w:p>
  </w:endnote>
  <w:endnote w:type="continuationSeparator" w:id="0">
    <w:p w14:paraId="651EA917" w14:textId="77777777" w:rsidR="0074429E" w:rsidRDefault="00744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987075" w14:textId="77777777" w:rsidR="0074429E" w:rsidRDefault="0074429E">
      <w:r>
        <w:separator/>
      </w:r>
    </w:p>
  </w:footnote>
  <w:footnote w:type="continuationSeparator" w:id="0">
    <w:p w14:paraId="5ADD7D58" w14:textId="77777777" w:rsidR="0074429E" w:rsidRDefault="007442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2A12"/>
    <w:rsid w:val="00061C44"/>
    <w:rsid w:val="00066E49"/>
    <w:rsid w:val="000E0C74"/>
    <w:rsid w:val="000E2E55"/>
    <w:rsid w:val="000F5CD1"/>
    <w:rsid w:val="001212E4"/>
    <w:rsid w:val="00122A12"/>
    <w:rsid w:val="001C4516"/>
    <w:rsid w:val="00261183"/>
    <w:rsid w:val="002A3563"/>
    <w:rsid w:val="002A5706"/>
    <w:rsid w:val="00515AE1"/>
    <w:rsid w:val="005330BB"/>
    <w:rsid w:val="00661A05"/>
    <w:rsid w:val="00667C84"/>
    <w:rsid w:val="0074429E"/>
    <w:rsid w:val="007C5165"/>
    <w:rsid w:val="00817690"/>
    <w:rsid w:val="00840AEE"/>
    <w:rsid w:val="008E6105"/>
    <w:rsid w:val="008F7CBF"/>
    <w:rsid w:val="009323A7"/>
    <w:rsid w:val="00943D3A"/>
    <w:rsid w:val="00A46361"/>
    <w:rsid w:val="00A67B20"/>
    <w:rsid w:val="00AB2E6F"/>
    <w:rsid w:val="00AC1746"/>
    <w:rsid w:val="00BD1C2E"/>
    <w:rsid w:val="00C0027C"/>
    <w:rsid w:val="00C544C6"/>
    <w:rsid w:val="00CF266B"/>
    <w:rsid w:val="00D00DC7"/>
    <w:rsid w:val="00E01B77"/>
    <w:rsid w:val="00E30478"/>
    <w:rsid w:val="00F00129"/>
    <w:rsid w:val="00F0109A"/>
    <w:rsid w:val="00F3790F"/>
    <w:rsid w:val="00FE0E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45FEA0"/>
  <w15:docId w15:val="{2C0AA3B2-4101-4EF2-93B9-8CFAF12CB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A12"/>
    <w:rPr>
      <w:rFonts w:ascii="Arial" w:hAnsi="Arial"/>
      <w:sz w:val="22"/>
    </w:rPr>
  </w:style>
  <w:style w:type="paragraph" w:styleId="Heading1">
    <w:name w:val="heading 1"/>
    <w:basedOn w:val="Normal"/>
    <w:next w:val="Normal"/>
    <w:qFormat/>
    <w:rsid w:val="00122A12"/>
    <w:pPr>
      <w:keepNext/>
      <w:outlineLvl w:val="0"/>
    </w:pPr>
    <w:rPr>
      <w:b/>
      <w:sz w:val="28"/>
    </w:rPr>
  </w:style>
  <w:style w:type="paragraph" w:styleId="Heading2">
    <w:name w:val="heading 2"/>
    <w:basedOn w:val="Normal"/>
    <w:next w:val="Normal"/>
    <w:qFormat/>
    <w:rsid w:val="00122A12"/>
    <w:pPr>
      <w:keepNext/>
      <w:jc w:val="both"/>
      <w:outlineLvl w:val="1"/>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22A12"/>
    <w:pPr>
      <w:tabs>
        <w:tab w:val="center" w:pos="4320"/>
        <w:tab w:val="right" w:pos="8640"/>
      </w:tabs>
    </w:pPr>
  </w:style>
  <w:style w:type="paragraph" w:styleId="Footer">
    <w:name w:val="footer"/>
    <w:basedOn w:val="Normal"/>
    <w:rsid w:val="00122A12"/>
    <w:pPr>
      <w:tabs>
        <w:tab w:val="center" w:pos="4320"/>
        <w:tab w:val="right" w:pos="8640"/>
      </w:tabs>
    </w:pPr>
  </w:style>
  <w:style w:type="character" w:styleId="Hyperlink">
    <w:name w:val="Hyperlink"/>
    <w:basedOn w:val="DefaultParagraphFont"/>
    <w:rsid w:val="00AB2E6F"/>
    <w:rPr>
      <w:color w:val="0000FF" w:themeColor="hyperlink"/>
      <w:u w:val="single"/>
    </w:rPr>
  </w:style>
  <w:style w:type="character" w:styleId="PlaceholderText">
    <w:name w:val="Placeholder Text"/>
    <w:basedOn w:val="DefaultParagraphFont"/>
    <w:uiPriority w:val="99"/>
    <w:semiHidden/>
    <w:rsid w:val="00A67B20"/>
    <w:rPr>
      <w:color w:val="808080"/>
    </w:rPr>
  </w:style>
  <w:style w:type="paragraph" w:customStyle="1" w:styleId="paragraph">
    <w:name w:val="paragraph"/>
    <w:basedOn w:val="Normal"/>
    <w:rsid w:val="00F00129"/>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F00129"/>
  </w:style>
  <w:style w:type="character" w:customStyle="1" w:styleId="eop">
    <w:name w:val="eop"/>
    <w:basedOn w:val="DefaultParagraphFont"/>
    <w:rsid w:val="00F001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4980889">
      <w:bodyDiv w:val="1"/>
      <w:marLeft w:val="0"/>
      <w:marRight w:val="0"/>
      <w:marTop w:val="0"/>
      <w:marBottom w:val="0"/>
      <w:divBdr>
        <w:top w:val="none" w:sz="0" w:space="0" w:color="auto"/>
        <w:left w:val="none" w:sz="0" w:space="0" w:color="auto"/>
        <w:bottom w:val="none" w:sz="0" w:space="0" w:color="auto"/>
        <w:right w:val="none" w:sz="0" w:space="0" w:color="auto"/>
      </w:divBdr>
      <w:divsChild>
        <w:div w:id="964846183">
          <w:marLeft w:val="0"/>
          <w:marRight w:val="0"/>
          <w:marTop w:val="0"/>
          <w:marBottom w:val="0"/>
          <w:divBdr>
            <w:top w:val="none" w:sz="0" w:space="0" w:color="auto"/>
            <w:left w:val="none" w:sz="0" w:space="0" w:color="auto"/>
            <w:bottom w:val="none" w:sz="0" w:space="0" w:color="auto"/>
            <w:right w:val="none" w:sz="0" w:space="0" w:color="auto"/>
          </w:divBdr>
        </w:div>
        <w:div w:id="628511961">
          <w:marLeft w:val="0"/>
          <w:marRight w:val="0"/>
          <w:marTop w:val="0"/>
          <w:marBottom w:val="0"/>
          <w:divBdr>
            <w:top w:val="none" w:sz="0" w:space="0" w:color="auto"/>
            <w:left w:val="none" w:sz="0" w:space="0" w:color="auto"/>
            <w:bottom w:val="none" w:sz="0" w:space="0" w:color="auto"/>
            <w:right w:val="none" w:sz="0" w:space="0" w:color="auto"/>
          </w:divBdr>
        </w:div>
        <w:div w:id="388652840">
          <w:marLeft w:val="0"/>
          <w:marRight w:val="0"/>
          <w:marTop w:val="0"/>
          <w:marBottom w:val="0"/>
          <w:divBdr>
            <w:top w:val="none" w:sz="0" w:space="0" w:color="auto"/>
            <w:left w:val="none" w:sz="0" w:space="0" w:color="auto"/>
            <w:bottom w:val="none" w:sz="0" w:space="0" w:color="auto"/>
            <w:right w:val="none" w:sz="0" w:space="0" w:color="auto"/>
          </w:divBdr>
        </w:div>
        <w:div w:id="792095206">
          <w:marLeft w:val="0"/>
          <w:marRight w:val="0"/>
          <w:marTop w:val="0"/>
          <w:marBottom w:val="0"/>
          <w:divBdr>
            <w:top w:val="none" w:sz="0" w:space="0" w:color="auto"/>
            <w:left w:val="none" w:sz="0" w:space="0" w:color="auto"/>
            <w:bottom w:val="none" w:sz="0" w:space="0" w:color="auto"/>
            <w:right w:val="none" w:sz="0" w:space="0" w:color="auto"/>
          </w:divBdr>
        </w:div>
        <w:div w:id="827475589">
          <w:marLeft w:val="0"/>
          <w:marRight w:val="0"/>
          <w:marTop w:val="0"/>
          <w:marBottom w:val="0"/>
          <w:divBdr>
            <w:top w:val="none" w:sz="0" w:space="0" w:color="auto"/>
            <w:left w:val="none" w:sz="0" w:space="0" w:color="auto"/>
            <w:bottom w:val="none" w:sz="0" w:space="0" w:color="auto"/>
            <w:right w:val="none" w:sz="0" w:space="0" w:color="auto"/>
          </w:divBdr>
        </w:div>
        <w:div w:id="1799184621">
          <w:marLeft w:val="0"/>
          <w:marRight w:val="0"/>
          <w:marTop w:val="0"/>
          <w:marBottom w:val="0"/>
          <w:divBdr>
            <w:top w:val="none" w:sz="0" w:space="0" w:color="auto"/>
            <w:left w:val="none" w:sz="0" w:space="0" w:color="auto"/>
            <w:bottom w:val="none" w:sz="0" w:space="0" w:color="auto"/>
            <w:right w:val="none" w:sz="0" w:space="0" w:color="auto"/>
          </w:divBdr>
        </w:div>
        <w:div w:id="276447039">
          <w:marLeft w:val="0"/>
          <w:marRight w:val="0"/>
          <w:marTop w:val="0"/>
          <w:marBottom w:val="0"/>
          <w:divBdr>
            <w:top w:val="none" w:sz="0" w:space="0" w:color="auto"/>
            <w:left w:val="none" w:sz="0" w:space="0" w:color="auto"/>
            <w:bottom w:val="none" w:sz="0" w:space="0" w:color="auto"/>
            <w:right w:val="none" w:sz="0" w:space="0" w:color="auto"/>
          </w:divBdr>
        </w:div>
        <w:div w:id="1741059693">
          <w:marLeft w:val="0"/>
          <w:marRight w:val="0"/>
          <w:marTop w:val="0"/>
          <w:marBottom w:val="0"/>
          <w:divBdr>
            <w:top w:val="none" w:sz="0" w:space="0" w:color="auto"/>
            <w:left w:val="none" w:sz="0" w:space="0" w:color="auto"/>
            <w:bottom w:val="none" w:sz="0" w:space="0" w:color="auto"/>
            <w:right w:val="none" w:sz="0" w:space="0" w:color="auto"/>
          </w:divBdr>
        </w:div>
        <w:div w:id="1325164472">
          <w:marLeft w:val="0"/>
          <w:marRight w:val="0"/>
          <w:marTop w:val="0"/>
          <w:marBottom w:val="0"/>
          <w:divBdr>
            <w:top w:val="none" w:sz="0" w:space="0" w:color="auto"/>
            <w:left w:val="none" w:sz="0" w:space="0" w:color="auto"/>
            <w:bottom w:val="none" w:sz="0" w:space="0" w:color="auto"/>
            <w:right w:val="none" w:sz="0" w:space="0" w:color="auto"/>
          </w:divBdr>
        </w:div>
        <w:div w:id="821504214">
          <w:marLeft w:val="0"/>
          <w:marRight w:val="0"/>
          <w:marTop w:val="0"/>
          <w:marBottom w:val="0"/>
          <w:divBdr>
            <w:top w:val="none" w:sz="0" w:space="0" w:color="auto"/>
            <w:left w:val="none" w:sz="0" w:space="0" w:color="auto"/>
            <w:bottom w:val="none" w:sz="0" w:space="0" w:color="auto"/>
            <w:right w:val="none" w:sz="0" w:space="0" w:color="auto"/>
          </w:divBdr>
        </w:div>
        <w:div w:id="713578691">
          <w:marLeft w:val="0"/>
          <w:marRight w:val="0"/>
          <w:marTop w:val="0"/>
          <w:marBottom w:val="0"/>
          <w:divBdr>
            <w:top w:val="none" w:sz="0" w:space="0" w:color="auto"/>
            <w:left w:val="none" w:sz="0" w:space="0" w:color="auto"/>
            <w:bottom w:val="none" w:sz="0" w:space="0" w:color="auto"/>
            <w:right w:val="none" w:sz="0" w:space="0" w:color="auto"/>
          </w:divBdr>
        </w:div>
        <w:div w:id="1430273302">
          <w:marLeft w:val="0"/>
          <w:marRight w:val="0"/>
          <w:marTop w:val="0"/>
          <w:marBottom w:val="0"/>
          <w:divBdr>
            <w:top w:val="none" w:sz="0" w:space="0" w:color="auto"/>
            <w:left w:val="none" w:sz="0" w:space="0" w:color="auto"/>
            <w:bottom w:val="none" w:sz="0" w:space="0" w:color="auto"/>
            <w:right w:val="none" w:sz="0" w:space="0" w:color="auto"/>
          </w:divBdr>
        </w:div>
        <w:div w:id="26611943">
          <w:marLeft w:val="0"/>
          <w:marRight w:val="0"/>
          <w:marTop w:val="0"/>
          <w:marBottom w:val="0"/>
          <w:divBdr>
            <w:top w:val="none" w:sz="0" w:space="0" w:color="auto"/>
            <w:left w:val="none" w:sz="0" w:space="0" w:color="auto"/>
            <w:bottom w:val="none" w:sz="0" w:space="0" w:color="auto"/>
            <w:right w:val="none" w:sz="0" w:space="0" w:color="auto"/>
          </w:divBdr>
        </w:div>
        <w:div w:id="1834954900">
          <w:marLeft w:val="0"/>
          <w:marRight w:val="0"/>
          <w:marTop w:val="0"/>
          <w:marBottom w:val="0"/>
          <w:divBdr>
            <w:top w:val="none" w:sz="0" w:space="0" w:color="auto"/>
            <w:left w:val="none" w:sz="0" w:space="0" w:color="auto"/>
            <w:bottom w:val="none" w:sz="0" w:space="0" w:color="auto"/>
            <w:right w:val="none" w:sz="0" w:space="0" w:color="auto"/>
          </w:divBdr>
        </w:div>
        <w:div w:id="830677584">
          <w:marLeft w:val="0"/>
          <w:marRight w:val="0"/>
          <w:marTop w:val="0"/>
          <w:marBottom w:val="0"/>
          <w:divBdr>
            <w:top w:val="none" w:sz="0" w:space="0" w:color="auto"/>
            <w:left w:val="none" w:sz="0" w:space="0" w:color="auto"/>
            <w:bottom w:val="none" w:sz="0" w:space="0" w:color="auto"/>
            <w:right w:val="none" w:sz="0" w:space="0" w:color="auto"/>
          </w:divBdr>
        </w:div>
        <w:div w:id="1987857810">
          <w:marLeft w:val="0"/>
          <w:marRight w:val="0"/>
          <w:marTop w:val="0"/>
          <w:marBottom w:val="0"/>
          <w:divBdr>
            <w:top w:val="none" w:sz="0" w:space="0" w:color="auto"/>
            <w:left w:val="none" w:sz="0" w:space="0" w:color="auto"/>
            <w:bottom w:val="none" w:sz="0" w:space="0" w:color="auto"/>
            <w:right w:val="none" w:sz="0" w:space="0" w:color="auto"/>
          </w:divBdr>
        </w:div>
        <w:div w:id="2040617519">
          <w:marLeft w:val="0"/>
          <w:marRight w:val="0"/>
          <w:marTop w:val="0"/>
          <w:marBottom w:val="0"/>
          <w:divBdr>
            <w:top w:val="none" w:sz="0" w:space="0" w:color="auto"/>
            <w:left w:val="none" w:sz="0" w:space="0" w:color="auto"/>
            <w:bottom w:val="none" w:sz="0" w:space="0" w:color="auto"/>
            <w:right w:val="none" w:sz="0" w:space="0" w:color="auto"/>
          </w:divBdr>
        </w:div>
        <w:div w:id="1885562489">
          <w:marLeft w:val="0"/>
          <w:marRight w:val="0"/>
          <w:marTop w:val="0"/>
          <w:marBottom w:val="0"/>
          <w:divBdr>
            <w:top w:val="none" w:sz="0" w:space="0" w:color="auto"/>
            <w:left w:val="none" w:sz="0" w:space="0" w:color="auto"/>
            <w:bottom w:val="none" w:sz="0" w:space="0" w:color="auto"/>
            <w:right w:val="none" w:sz="0" w:space="0" w:color="auto"/>
          </w:divBdr>
        </w:div>
        <w:div w:id="1471433728">
          <w:marLeft w:val="0"/>
          <w:marRight w:val="0"/>
          <w:marTop w:val="0"/>
          <w:marBottom w:val="0"/>
          <w:divBdr>
            <w:top w:val="none" w:sz="0" w:space="0" w:color="auto"/>
            <w:left w:val="none" w:sz="0" w:space="0" w:color="auto"/>
            <w:bottom w:val="none" w:sz="0" w:space="0" w:color="auto"/>
            <w:right w:val="none" w:sz="0" w:space="0" w:color="auto"/>
          </w:divBdr>
        </w:div>
        <w:div w:id="1144396836">
          <w:marLeft w:val="0"/>
          <w:marRight w:val="0"/>
          <w:marTop w:val="0"/>
          <w:marBottom w:val="0"/>
          <w:divBdr>
            <w:top w:val="none" w:sz="0" w:space="0" w:color="auto"/>
            <w:left w:val="none" w:sz="0" w:space="0" w:color="auto"/>
            <w:bottom w:val="none" w:sz="0" w:space="0" w:color="auto"/>
            <w:right w:val="none" w:sz="0" w:space="0" w:color="auto"/>
          </w:divBdr>
        </w:div>
        <w:div w:id="469328730">
          <w:marLeft w:val="0"/>
          <w:marRight w:val="0"/>
          <w:marTop w:val="0"/>
          <w:marBottom w:val="0"/>
          <w:divBdr>
            <w:top w:val="none" w:sz="0" w:space="0" w:color="auto"/>
            <w:left w:val="none" w:sz="0" w:space="0" w:color="auto"/>
            <w:bottom w:val="none" w:sz="0" w:space="0" w:color="auto"/>
            <w:right w:val="none" w:sz="0" w:space="0" w:color="auto"/>
          </w:divBdr>
        </w:div>
        <w:div w:id="563948989">
          <w:marLeft w:val="0"/>
          <w:marRight w:val="0"/>
          <w:marTop w:val="0"/>
          <w:marBottom w:val="0"/>
          <w:divBdr>
            <w:top w:val="none" w:sz="0" w:space="0" w:color="auto"/>
            <w:left w:val="none" w:sz="0" w:space="0" w:color="auto"/>
            <w:bottom w:val="none" w:sz="0" w:space="0" w:color="auto"/>
            <w:right w:val="none" w:sz="0" w:space="0" w:color="auto"/>
          </w:divBdr>
        </w:div>
        <w:div w:id="1280382223">
          <w:marLeft w:val="0"/>
          <w:marRight w:val="0"/>
          <w:marTop w:val="0"/>
          <w:marBottom w:val="0"/>
          <w:divBdr>
            <w:top w:val="none" w:sz="0" w:space="0" w:color="auto"/>
            <w:left w:val="none" w:sz="0" w:space="0" w:color="auto"/>
            <w:bottom w:val="none" w:sz="0" w:space="0" w:color="auto"/>
            <w:right w:val="none" w:sz="0" w:space="0" w:color="auto"/>
          </w:divBdr>
        </w:div>
        <w:div w:id="1862088289">
          <w:marLeft w:val="0"/>
          <w:marRight w:val="0"/>
          <w:marTop w:val="0"/>
          <w:marBottom w:val="0"/>
          <w:divBdr>
            <w:top w:val="none" w:sz="0" w:space="0" w:color="auto"/>
            <w:left w:val="none" w:sz="0" w:space="0" w:color="auto"/>
            <w:bottom w:val="none" w:sz="0" w:space="0" w:color="auto"/>
            <w:right w:val="none" w:sz="0" w:space="0" w:color="auto"/>
          </w:divBdr>
        </w:div>
        <w:div w:id="824205211">
          <w:marLeft w:val="0"/>
          <w:marRight w:val="0"/>
          <w:marTop w:val="0"/>
          <w:marBottom w:val="0"/>
          <w:divBdr>
            <w:top w:val="none" w:sz="0" w:space="0" w:color="auto"/>
            <w:left w:val="none" w:sz="0" w:space="0" w:color="auto"/>
            <w:bottom w:val="none" w:sz="0" w:space="0" w:color="auto"/>
            <w:right w:val="none" w:sz="0" w:space="0" w:color="auto"/>
          </w:divBdr>
        </w:div>
        <w:div w:id="1906990462">
          <w:marLeft w:val="0"/>
          <w:marRight w:val="0"/>
          <w:marTop w:val="0"/>
          <w:marBottom w:val="0"/>
          <w:divBdr>
            <w:top w:val="none" w:sz="0" w:space="0" w:color="auto"/>
            <w:left w:val="none" w:sz="0" w:space="0" w:color="auto"/>
            <w:bottom w:val="none" w:sz="0" w:space="0" w:color="auto"/>
            <w:right w:val="none" w:sz="0" w:space="0" w:color="auto"/>
          </w:divBdr>
        </w:div>
        <w:div w:id="1609002769">
          <w:marLeft w:val="0"/>
          <w:marRight w:val="0"/>
          <w:marTop w:val="0"/>
          <w:marBottom w:val="0"/>
          <w:divBdr>
            <w:top w:val="none" w:sz="0" w:space="0" w:color="auto"/>
            <w:left w:val="none" w:sz="0" w:space="0" w:color="auto"/>
            <w:bottom w:val="none" w:sz="0" w:space="0" w:color="auto"/>
            <w:right w:val="none" w:sz="0" w:space="0" w:color="auto"/>
          </w:divBdr>
        </w:div>
        <w:div w:id="2095054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3a44a7c-bb09-4391-af59-f9f9504324f9">
      <UserInfo>
        <DisplayName>Martin Murchie</DisplayName>
        <AccountId>36</AccountId>
        <AccountType/>
      </UserInfo>
      <UserInfo>
        <DisplayName>Beth Smith</DisplayName>
        <AccountId>34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562BB9F789B442A6C9B3E47E267EB1" ma:contentTypeVersion="11" ma:contentTypeDescription="Create a new document." ma:contentTypeScope="" ma:versionID="26d2a9a30e69052e896956837261197a">
  <xsd:schema xmlns:xsd="http://www.w3.org/2001/XMLSchema" xmlns:xs="http://www.w3.org/2001/XMLSchema" xmlns:p="http://schemas.microsoft.com/office/2006/metadata/properties" xmlns:ns2="43088565-b15e-450c-81b2-fd4fb2ba6f7c" xmlns:ns3="63a44a7c-bb09-4391-af59-f9f9504324f9" targetNamespace="http://schemas.microsoft.com/office/2006/metadata/properties" ma:root="true" ma:fieldsID="43f1aa6f0da42c61702fb7e9800f95b7" ns2:_="" ns3:_="">
    <xsd:import namespace="43088565-b15e-450c-81b2-fd4fb2ba6f7c"/>
    <xsd:import namespace="63a44a7c-bb09-4391-af59-f9f9504324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088565-b15e-450c-81b2-fd4fb2ba6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a44a7c-bb09-4391-af59-f9f9504324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E27593-D968-4BDB-9264-E4BE62304207}">
  <ds:schemaRefs>
    <ds:schemaRef ds:uri="http://schemas.microsoft.com/office/2006/metadata/properties"/>
    <ds:schemaRef ds:uri="http://schemas.microsoft.com/office/infopath/2007/PartnerControls"/>
    <ds:schemaRef ds:uri="63a44a7c-bb09-4391-af59-f9f9504324f9"/>
  </ds:schemaRefs>
</ds:datastoreItem>
</file>

<file path=customXml/itemProps2.xml><?xml version="1.0" encoding="utf-8"?>
<ds:datastoreItem xmlns:ds="http://schemas.openxmlformats.org/officeDocument/2006/customXml" ds:itemID="{40F4D23D-3916-4A96-8ED9-631B59D5D6EE}">
  <ds:schemaRefs>
    <ds:schemaRef ds:uri="http://schemas.microsoft.com/sharepoint/v3/contenttype/forms"/>
  </ds:schemaRefs>
</ds:datastoreItem>
</file>

<file path=customXml/itemProps3.xml><?xml version="1.0" encoding="utf-8"?>
<ds:datastoreItem xmlns:ds="http://schemas.openxmlformats.org/officeDocument/2006/customXml" ds:itemID="{D1BBD63E-F5F6-45BC-AB92-A77D587AF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088565-b15e-450c-81b2-fd4fb2ba6f7c"/>
    <ds:schemaRef ds:uri="63a44a7c-bb09-4391-af59-f9f9504324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BULLETIN REPORT</vt:lpstr>
    </vt:vector>
  </TitlesOfParts>
  <Company>Aberdeen City Council</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REPORT</dc:title>
  <dc:creator>Aberdeen City Council</dc:creator>
  <cp:lastModifiedBy>Beth Smith</cp:lastModifiedBy>
  <cp:revision>21</cp:revision>
  <dcterms:created xsi:type="dcterms:W3CDTF">2022-03-10T19:05:00Z</dcterms:created>
  <dcterms:modified xsi:type="dcterms:W3CDTF">2022-03-24T17:16:00Z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0x01010011562BB9F789B442A6C9B3E47E267EB1</vt:lpwstr>
  </property>
</Properties>
</file>